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3A" w:rsidRDefault="00B4383A" w:rsidP="00B4383A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УРОК № 12</w:t>
      </w:r>
    </w:p>
    <w:p w:rsidR="00B4383A" w:rsidRPr="00E41BE0" w:rsidRDefault="00B4383A" w:rsidP="00B4383A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</w:t>
      </w:r>
    </w:p>
    <w:p w:rsidR="00B4383A" w:rsidRDefault="00B4383A" w:rsidP="00B4383A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ПРОМИСЛОВІ  ОБЄКТИ</w:t>
      </w:r>
    </w:p>
    <w:p w:rsidR="00B4383A" w:rsidRDefault="00B4383A" w:rsidP="00B4383A">
      <w:pPr>
        <w:rPr>
          <w:lang w:val="uk-UA"/>
        </w:rPr>
      </w:pPr>
      <w:r>
        <w:rPr>
          <w:lang w:val="uk-UA"/>
        </w:rPr>
        <w:t>Мета:</w:t>
      </w:r>
      <w:r w:rsidRPr="00252434">
        <w:rPr>
          <w:lang w:val="uk-UA"/>
        </w:rPr>
        <w:t xml:space="preserve">   </w:t>
      </w:r>
      <w:r>
        <w:rPr>
          <w:lang w:val="uk-UA"/>
        </w:rPr>
        <w:t xml:space="preserve"> ознайомити учнів, які промислові об’єкти знаходяться на території селища; факти про історію їхнього виникнення, функціонування,  цілі,</w:t>
      </w:r>
    </w:p>
    <w:p w:rsidR="00B4383A" w:rsidRDefault="00B4383A" w:rsidP="00B4383A">
      <w:pPr>
        <w:rPr>
          <w:lang w:val="uk-UA"/>
        </w:rPr>
      </w:pPr>
      <w:r>
        <w:rPr>
          <w:lang w:val="uk-UA"/>
        </w:rPr>
        <w:tab/>
        <w:t xml:space="preserve">      наслідки</w:t>
      </w:r>
    </w:p>
    <w:p w:rsidR="00B4383A" w:rsidRDefault="00B4383A" w:rsidP="00B4383A">
      <w:pPr>
        <w:rPr>
          <w:lang w:val="uk-UA"/>
        </w:rPr>
      </w:pPr>
    </w:p>
    <w:p w:rsidR="00B4383A" w:rsidRPr="00252434" w:rsidRDefault="00B4383A" w:rsidP="00B4383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Х І Д         З А Н Я Т Ь:</w:t>
      </w:r>
    </w:p>
    <w:p w:rsidR="00B4383A" w:rsidRPr="00252434" w:rsidRDefault="00B4383A" w:rsidP="00B4383A">
      <w:pPr>
        <w:jc w:val="center"/>
        <w:rPr>
          <w:sz w:val="32"/>
          <w:szCs w:val="32"/>
        </w:rPr>
      </w:pPr>
    </w:p>
    <w:p w:rsidR="00B4383A" w:rsidRDefault="00B4383A" w:rsidP="00B4383A">
      <w:pPr>
        <w:jc w:val="center"/>
        <w:rPr>
          <w:lang w:val="uk-UA"/>
        </w:rPr>
      </w:pPr>
      <w:r w:rsidRPr="00213F47">
        <w:rPr>
          <w:sz w:val="32"/>
          <w:szCs w:val="32"/>
          <w:lang w:val="uk-UA"/>
        </w:rPr>
        <w:t>ІНСТИТУТ КАРТОПЛЯРСТВА.</w:t>
      </w:r>
    </w:p>
    <w:p w:rsidR="00B4383A" w:rsidRDefault="00B4383A" w:rsidP="00B4383A">
      <w:pPr>
        <w:rPr>
          <w:lang w:val="uk-UA"/>
        </w:rPr>
      </w:pP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Інститут картоплярства (до 1992 р. – Український науково-дослідний інститут картопляного господарства) заснований у серпні 1968 р. на базі </w:t>
      </w:r>
      <w:proofErr w:type="spellStart"/>
      <w:r>
        <w:rPr>
          <w:lang w:val="uk-UA"/>
        </w:rPr>
        <w:t>Немішаївської</w:t>
      </w:r>
      <w:proofErr w:type="spellEnd"/>
      <w:r>
        <w:rPr>
          <w:lang w:val="uk-UA"/>
        </w:rPr>
        <w:t xml:space="preserve"> селекційно-дослідної станції Українського науково-дослідного інституту землеробства. Розташований він у селищі </w:t>
      </w:r>
      <w:proofErr w:type="spellStart"/>
      <w:r>
        <w:rPr>
          <w:lang w:val="uk-UA"/>
        </w:rPr>
        <w:t>Немішаєве</w:t>
      </w:r>
      <w:proofErr w:type="spellEnd"/>
      <w:r>
        <w:rPr>
          <w:lang w:val="uk-UA"/>
        </w:rPr>
        <w:t xml:space="preserve"> Бородянського району Київської області. Місцевість знаходиться на вододілі рік Дніпра, Ірпеня, Здвижу в </w:t>
      </w:r>
      <w:smartTag w:uri="urn:schemas-microsoft-com:office:smarttags" w:element="metricconverter">
        <w:smartTagPr>
          <w:attr w:name="ProductID" w:val="40 км"/>
        </w:smartTagPr>
        <w:r>
          <w:rPr>
            <w:lang w:val="uk-UA"/>
          </w:rPr>
          <w:t>40 км</w:t>
        </w:r>
      </w:smartTag>
      <w:r>
        <w:rPr>
          <w:lang w:val="uk-UA"/>
        </w:rPr>
        <w:t xml:space="preserve"> на захід від Києва. Природно-економічні умови типові для більшості районів Полісся України.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Інститут картоплярства безпосередньо підпорядкований Українській академії аграрних наук, яка здійснює фінансування та наукове керівництво інститутом.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З 1914-го до 1932 р. робота по картоплярству в Україні, зокрема в селекції та насінництва, проводилася на Київській крайовій сільськогосподарській станції (</w:t>
      </w:r>
      <w:proofErr w:type="spellStart"/>
      <w:r>
        <w:rPr>
          <w:lang w:val="uk-UA"/>
        </w:rPr>
        <w:t>с.Халаємо</w:t>
      </w:r>
      <w:proofErr w:type="spellEnd"/>
      <w:r>
        <w:rPr>
          <w:lang w:val="uk-UA"/>
        </w:rPr>
        <w:t xml:space="preserve"> Києво-Святошинського району). Проводили цю роботу завідуючий кафедрою Київського політехнічного інституту М.</w:t>
      </w:r>
      <w:proofErr w:type="spellStart"/>
      <w:r>
        <w:rPr>
          <w:lang w:val="uk-UA"/>
        </w:rPr>
        <w:t>Малюшицький</w:t>
      </w:r>
      <w:proofErr w:type="spellEnd"/>
      <w:r>
        <w:rPr>
          <w:lang w:val="uk-UA"/>
        </w:rPr>
        <w:t xml:space="preserve"> та селекціонер Р.</w:t>
      </w:r>
      <w:proofErr w:type="spellStart"/>
      <w:r>
        <w:rPr>
          <w:lang w:val="uk-UA"/>
        </w:rPr>
        <w:t>Шехаєв</w:t>
      </w:r>
      <w:proofErr w:type="spellEnd"/>
      <w:r>
        <w:rPr>
          <w:lang w:val="uk-UA"/>
        </w:rPr>
        <w:t>. У 1932 р. Р.</w:t>
      </w:r>
      <w:proofErr w:type="spellStart"/>
      <w:r>
        <w:rPr>
          <w:lang w:val="uk-UA"/>
        </w:rPr>
        <w:t>Шехаєв</w:t>
      </w:r>
      <w:proofErr w:type="spellEnd"/>
      <w:r>
        <w:rPr>
          <w:lang w:val="uk-UA"/>
        </w:rPr>
        <w:t xml:space="preserve"> був  переведений на роботу в </w:t>
      </w:r>
      <w:proofErr w:type="spellStart"/>
      <w:r>
        <w:rPr>
          <w:lang w:val="uk-UA"/>
        </w:rPr>
        <w:t>агро</w:t>
      </w:r>
      <w:proofErr w:type="spellEnd"/>
      <w:r>
        <w:rPr>
          <w:lang w:val="uk-UA"/>
        </w:rPr>
        <w:t xml:space="preserve"> відділ всесоюзного науково-дослідного інституту ферментативної і плодово-ягідної системи </w:t>
      </w:r>
      <w:proofErr w:type="spellStart"/>
      <w:r>
        <w:rPr>
          <w:lang w:val="uk-UA"/>
        </w:rPr>
        <w:t>Головспирту</w:t>
      </w:r>
      <w:proofErr w:type="spellEnd"/>
      <w:r>
        <w:rPr>
          <w:lang w:val="uk-UA"/>
        </w:rPr>
        <w:t xml:space="preserve"> України </w:t>
      </w:r>
      <w:proofErr w:type="spellStart"/>
      <w:r>
        <w:rPr>
          <w:lang w:val="uk-UA"/>
        </w:rPr>
        <w:t>Наркомхарчопрому</w:t>
      </w:r>
      <w:proofErr w:type="spellEnd"/>
      <w:r>
        <w:rPr>
          <w:lang w:val="uk-UA"/>
        </w:rPr>
        <w:t xml:space="preserve"> СРСР. В </w:t>
      </w:r>
      <w:proofErr w:type="spellStart"/>
      <w:r>
        <w:rPr>
          <w:lang w:val="uk-UA"/>
        </w:rPr>
        <w:t>агро</w:t>
      </w:r>
      <w:proofErr w:type="spellEnd"/>
      <w:r>
        <w:rPr>
          <w:lang w:val="uk-UA"/>
        </w:rPr>
        <w:t xml:space="preserve"> відділ ( а також частково в Поліську дослідну станцію </w:t>
      </w:r>
      <w:proofErr w:type="spellStart"/>
      <w:r>
        <w:rPr>
          <w:lang w:val="uk-UA"/>
        </w:rPr>
        <w:t>ім.О.М.Засухіна</w:t>
      </w:r>
      <w:proofErr w:type="spellEnd"/>
      <w:r>
        <w:rPr>
          <w:lang w:val="uk-UA"/>
        </w:rPr>
        <w:t>) був переданий весь вихідний і селекційний матеріал картоплі. Робота по картоплярству проводилась на дослідному полі тодішнього радгоспу «</w:t>
      </w:r>
      <w:proofErr w:type="spellStart"/>
      <w:r>
        <w:rPr>
          <w:lang w:val="uk-UA"/>
        </w:rPr>
        <w:t>Мироцький</w:t>
      </w:r>
      <w:proofErr w:type="spellEnd"/>
      <w:r>
        <w:rPr>
          <w:lang w:val="uk-UA"/>
        </w:rPr>
        <w:t xml:space="preserve">» (станція </w:t>
      </w:r>
      <w:proofErr w:type="spellStart"/>
      <w:r>
        <w:rPr>
          <w:lang w:val="uk-UA"/>
        </w:rPr>
        <w:t>Немішаєве</w:t>
      </w:r>
      <w:proofErr w:type="spellEnd"/>
      <w:r>
        <w:rPr>
          <w:lang w:val="uk-UA"/>
        </w:rPr>
        <w:t xml:space="preserve"> Бородянського району Київської області), а також у шістнадцяти радгоспах </w:t>
      </w:r>
      <w:proofErr w:type="spellStart"/>
      <w:r>
        <w:rPr>
          <w:lang w:val="uk-UA"/>
        </w:rPr>
        <w:t>Головспирту</w:t>
      </w:r>
      <w:proofErr w:type="spellEnd"/>
      <w:r>
        <w:rPr>
          <w:lang w:val="uk-UA"/>
        </w:rPr>
        <w:t xml:space="preserve"> України. У 1932-1933 рр. вивчався сортовий склад картоплі в зонах спиртозаводів, а з 1934 р. започатковано роботу по </w:t>
      </w:r>
      <w:proofErr w:type="spellStart"/>
      <w:r>
        <w:rPr>
          <w:lang w:val="uk-UA"/>
        </w:rPr>
        <w:t>вирощуваню</w:t>
      </w:r>
      <w:proofErr w:type="spellEnd"/>
      <w:r>
        <w:rPr>
          <w:lang w:val="uk-UA"/>
        </w:rPr>
        <w:t xml:space="preserve"> насінної картоплі в усіх радгоспах спиртозаводів УРСР і передачі її в зони цих заводів. Одночасно велись дослідження по зберіганню, агротехніці та захисту рослин.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У 1933 р. дослідне поле </w:t>
      </w:r>
      <w:proofErr w:type="spellStart"/>
      <w:r>
        <w:rPr>
          <w:lang w:val="uk-UA"/>
        </w:rPr>
        <w:t>агровідділу</w:t>
      </w:r>
      <w:proofErr w:type="spellEnd"/>
      <w:r>
        <w:rPr>
          <w:lang w:val="uk-UA"/>
        </w:rPr>
        <w:t xml:space="preserve">  Всесоюзного науково-дослідного інституту ферментативної і плодово-ягідної промисловості разом з дослідними полями спиртозаводів </w:t>
      </w:r>
      <w:proofErr w:type="spellStart"/>
      <w:r>
        <w:rPr>
          <w:lang w:val="uk-UA"/>
        </w:rPr>
        <w:t>Головспирту</w:t>
      </w:r>
      <w:proofErr w:type="spellEnd"/>
      <w:r>
        <w:rPr>
          <w:lang w:val="uk-UA"/>
        </w:rPr>
        <w:t xml:space="preserve"> було оформлене в селекційно-насінницьку сітку </w:t>
      </w:r>
      <w:proofErr w:type="spellStart"/>
      <w:r>
        <w:rPr>
          <w:lang w:val="uk-UA"/>
        </w:rPr>
        <w:t>Головспирту</w:t>
      </w:r>
      <w:proofErr w:type="spellEnd"/>
      <w:r>
        <w:rPr>
          <w:lang w:val="uk-UA"/>
        </w:rPr>
        <w:t xml:space="preserve"> цього ж інституту. Директором селекційно-насінницької сітки було призначено Печера Станіслава Івановича.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У 1935 р. на базі селекційно-насінницької сітки </w:t>
      </w:r>
      <w:proofErr w:type="spellStart"/>
      <w:r>
        <w:rPr>
          <w:lang w:val="uk-UA"/>
        </w:rPr>
        <w:t>Головспирту</w:t>
      </w:r>
      <w:proofErr w:type="spellEnd"/>
      <w:r>
        <w:rPr>
          <w:lang w:val="uk-UA"/>
        </w:rPr>
        <w:t xml:space="preserve"> була створена Київська селекційно-дослідна станція Всесоюзного науково-дослідного інституту спиртової промисловості. Це була перша спеціалізована по картоплярству науково-дослідна установа в Україні. Директором її було призначено </w:t>
      </w:r>
      <w:proofErr w:type="spellStart"/>
      <w:r>
        <w:rPr>
          <w:lang w:val="uk-UA"/>
        </w:rPr>
        <w:t>Ушакова</w:t>
      </w:r>
      <w:proofErr w:type="spellEnd"/>
      <w:r>
        <w:rPr>
          <w:lang w:val="uk-UA"/>
        </w:rPr>
        <w:t xml:space="preserve"> Тихона Васильовича (1897-1956 рр.). У 1944 р. її перейменовано на Київську сільськогосподарську дослідну станцію Всесоюзного науково-дослідного інституту спиртової промисловості. Земельна площа станції становила </w:t>
      </w:r>
      <w:smartTag w:uri="urn:schemas-microsoft-com:office:smarttags" w:element="metricconverter">
        <w:smartTagPr>
          <w:attr w:name="ProductID" w:val="394 га"/>
        </w:smartTagPr>
        <w:r>
          <w:rPr>
            <w:lang w:val="uk-UA"/>
          </w:rPr>
          <w:t>394 га</w:t>
        </w:r>
      </w:smartTag>
      <w:r>
        <w:rPr>
          <w:lang w:val="uk-UA"/>
        </w:rPr>
        <w:t xml:space="preserve">, у тому числі: рілля – 310, луки – 22, вигони – 17, багаторічні насадження – 14, під забудовою – 13, інші землі – </w:t>
      </w:r>
      <w:smartTag w:uri="urn:schemas-microsoft-com:office:smarttags" w:element="metricconverter">
        <w:smartTagPr>
          <w:attr w:name="ProductID" w:val="18 га"/>
        </w:smartTagPr>
        <w:r>
          <w:rPr>
            <w:lang w:val="uk-UA"/>
          </w:rPr>
          <w:t>18 га</w:t>
        </w:r>
      </w:smartTag>
      <w:r>
        <w:rPr>
          <w:lang w:val="uk-UA"/>
        </w:rPr>
        <w:t>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Основним завданням станції було обслуговування спиртозаводів України, які використовували як сировину картоплю. Зоною діяльності були чотири </w:t>
      </w:r>
      <w:proofErr w:type="spellStart"/>
      <w:r>
        <w:rPr>
          <w:lang w:val="uk-UA"/>
        </w:rPr>
        <w:t>спиртотрести</w:t>
      </w:r>
      <w:proofErr w:type="spellEnd"/>
      <w:r>
        <w:rPr>
          <w:lang w:val="uk-UA"/>
        </w:rPr>
        <w:t xml:space="preserve"> союзного підпорядкування: Київський (об’єднував заводи Київської, Житомирської та Кіровоградської областей), Чернігівський (заводи Чернігівської області), Вінницький (заводи Вінницької і Хмельницької областей), Харківський (заводи Харківської, Полтавської та Сумської областей). Всього в зону діяльності станції входило дев’ять областей, розміщених у двох  агроекономічних районах України – Поліссі та Лісостепу.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Після Великої Вітчизняної війни на станції відновлювалось насінництво картоплі та впроваджувались у виробництво кращі сорти. Були виділені ракостійкі сорти </w:t>
      </w:r>
      <w:proofErr w:type="spellStart"/>
      <w:r>
        <w:rPr>
          <w:lang w:val="uk-UA"/>
        </w:rPr>
        <w:t>Гренцмарк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Октябрьонок</w:t>
      </w:r>
      <w:proofErr w:type="spellEnd"/>
      <w:r>
        <w:rPr>
          <w:lang w:val="uk-UA"/>
        </w:rPr>
        <w:t xml:space="preserve"> (додаток 11), </w:t>
      </w:r>
      <w:proofErr w:type="spellStart"/>
      <w:r>
        <w:rPr>
          <w:lang w:val="uk-UA"/>
        </w:rPr>
        <w:t>Прієкульська</w:t>
      </w:r>
      <w:proofErr w:type="spellEnd"/>
      <w:r>
        <w:rPr>
          <w:lang w:val="uk-UA"/>
        </w:rPr>
        <w:t xml:space="preserve"> (додаток 10), </w:t>
      </w:r>
      <w:proofErr w:type="spellStart"/>
      <w:r>
        <w:rPr>
          <w:lang w:val="uk-UA"/>
        </w:rPr>
        <w:t>Пріска</w:t>
      </w:r>
      <w:proofErr w:type="spellEnd"/>
      <w:r>
        <w:rPr>
          <w:lang w:val="uk-UA"/>
        </w:rPr>
        <w:t xml:space="preserve"> (додаток 12), Остготе, </w:t>
      </w:r>
      <w:proofErr w:type="spellStart"/>
      <w:r>
        <w:rPr>
          <w:lang w:val="uk-UA"/>
        </w:rPr>
        <w:t>Карнеа</w:t>
      </w:r>
      <w:proofErr w:type="spellEnd"/>
      <w:r>
        <w:rPr>
          <w:lang w:val="uk-UA"/>
        </w:rPr>
        <w:t xml:space="preserve"> (додаток 3), </w:t>
      </w:r>
      <w:proofErr w:type="spellStart"/>
      <w:r>
        <w:rPr>
          <w:lang w:val="uk-UA"/>
        </w:rPr>
        <w:t>Фрюмеллє</w:t>
      </w:r>
      <w:proofErr w:type="spellEnd"/>
      <w:r>
        <w:rPr>
          <w:lang w:val="uk-UA"/>
        </w:rPr>
        <w:t xml:space="preserve">. На той час </w:t>
      </w:r>
      <w:proofErr w:type="spellStart"/>
      <w:r>
        <w:rPr>
          <w:lang w:val="uk-UA"/>
        </w:rPr>
        <w:t>Немішаївська</w:t>
      </w:r>
      <w:proofErr w:type="spellEnd"/>
      <w:r>
        <w:rPr>
          <w:lang w:val="uk-UA"/>
        </w:rPr>
        <w:t xml:space="preserve"> селекційно-дослідна станція була єдиною науковою установою в Україні, що мала сортову картоплю. Науковці станції разом з працівниками </w:t>
      </w:r>
      <w:proofErr w:type="spellStart"/>
      <w:r>
        <w:rPr>
          <w:lang w:val="uk-UA"/>
        </w:rPr>
        <w:t>Наркомзему</w:t>
      </w:r>
      <w:proofErr w:type="spellEnd"/>
      <w:r>
        <w:rPr>
          <w:lang w:val="uk-UA"/>
        </w:rPr>
        <w:t xml:space="preserve"> України розробили план сортозаміни картоплі і протягом 3-5 років відновили в основному сортові посіви в Україні.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У 1955 році дослідну станцію очолив Петро Павлович </w:t>
      </w:r>
      <w:proofErr w:type="spellStart"/>
      <w:r>
        <w:rPr>
          <w:lang w:val="uk-UA"/>
        </w:rPr>
        <w:t>Ветров</w:t>
      </w:r>
      <w:proofErr w:type="spellEnd"/>
      <w:r>
        <w:rPr>
          <w:lang w:val="uk-UA"/>
        </w:rPr>
        <w:t xml:space="preserve"> (1903-1976 роки). З 1956 року вона перейменована на </w:t>
      </w:r>
      <w:proofErr w:type="spellStart"/>
      <w:r>
        <w:rPr>
          <w:lang w:val="uk-UA"/>
        </w:rPr>
        <w:t>немішаївську</w:t>
      </w:r>
      <w:proofErr w:type="spellEnd"/>
      <w:r>
        <w:rPr>
          <w:lang w:val="uk-UA"/>
        </w:rPr>
        <w:t xml:space="preserve"> дослідну станцію Українського науково-дослідного інституту землеробства й  підпорядкована Міністерству сільського господарства УРСР. До 1961 року станція мала лише </w:t>
      </w:r>
      <w:smartTag w:uri="urn:schemas-microsoft-com:office:smarttags" w:element="metricconverter">
        <w:smartTagPr>
          <w:attr w:name="ProductID" w:val="309 га"/>
        </w:smartTagPr>
        <w:r>
          <w:rPr>
            <w:lang w:val="uk-UA"/>
          </w:rPr>
          <w:t>309 га</w:t>
        </w:r>
      </w:smartTag>
      <w:r>
        <w:rPr>
          <w:lang w:val="uk-UA"/>
        </w:rPr>
        <w:t xml:space="preserve"> орної землі, з них під картоплею – 50-</w:t>
      </w:r>
      <w:smartTag w:uri="urn:schemas-microsoft-com:office:smarttags" w:element="metricconverter">
        <w:smartTagPr>
          <w:attr w:name="ProductID" w:val="60 га"/>
        </w:smartTagPr>
        <w:r>
          <w:rPr>
            <w:lang w:val="uk-UA"/>
          </w:rPr>
          <w:t>60 га</w:t>
        </w:r>
      </w:smartTag>
      <w:r>
        <w:rPr>
          <w:lang w:val="uk-UA"/>
        </w:rPr>
        <w:t xml:space="preserve">. У 1961 році до станції було приєднано радгосп </w:t>
      </w:r>
      <w:proofErr w:type="spellStart"/>
      <w:r>
        <w:rPr>
          <w:lang w:val="uk-UA"/>
        </w:rPr>
        <w:t>ім.Мічуріна</w:t>
      </w:r>
      <w:proofErr w:type="spellEnd"/>
      <w:r>
        <w:rPr>
          <w:lang w:val="uk-UA"/>
        </w:rPr>
        <w:t xml:space="preserve"> (сел. Козинці та </w:t>
      </w:r>
      <w:proofErr w:type="spellStart"/>
      <w:r>
        <w:rPr>
          <w:lang w:val="uk-UA"/>
        </w:rPr>
        <w:t>Діброво-Леніно</w:t>
      </w:r>
      <w:proofErr w:type="spellEnd"/>
      <w:r>
        <w:rPr>
          <w:lang w:val="uk-UA"/>
        </w:rPr>
        <w:t xml:space="preserve">). Загальна земельна площа збільшилась до </w:t>
      </w:r>
      <w:smartTag w:uri="urn:schemas-microsoft-com:office:smarttags" w:element="metricconverter">
        <w:smartTagPr>
          <w:attr w:name="ProductID" w:val="2324 га"/>
        </w:smartTagPr>
        <w:r>
          <w:rPr>
            <w:lang w:val="uk-UA"/>
          </w:rPr>
          <w:t>2324 га</w:t>
        </w:r>
      </w:smartTag>
      <w:r>
        <w:rPr>
          <w:lang w:val="uk-UA"/>
        </w:rPr>
        <w:t xml:space="preserve">, у тому числі орної – </w:t>
      </w:r>
      <w:smartTag w:uri="urn:schemas-microsoft-com:office:smarttags" w:element="metricconverter">
        <w:smartTagPr>
          <w:attr w:name="ProductID" w:val="1652 га"/>
        </w:smartTagPr>
        <w:r>
          <w:rPr>
            <w:lang w:val="uk-UA"/>
          </w:rPr>
          <w:t>1652 га</w:t>
        </w:r>
      </w:smartTag>
      <w:r>
        <w:rPr>
          <w:lang w:val="uk-UA"/>
        </w:rPr>
        <w:t>. Площу під картоплю розширили до 350-</w:t>
      </w:r>
      <w:smartTag w:uri="urn:schemas-microsoft-com:office:smarttags" w:element="metricconverter">
        <w:smartTagPr>
          <w:attr w:name="ProductID" w:val="380 га"/>
        </w:smartTagPr>
        <w:r>
          <w:rPr>
            <w:lang w:val="uk-UA"/>
          </w:rPr>
          <w:t>380 га</w:t>
        </w:r>
      </w:smartTag>
      <w:r>
        <w:rPr>
          <w:lang w:val="uk-UA"/>
        </w:rPr>
        <w:t>, що дало можливість уже в 1961 році реалізувати понад 2 тисячі тон еліти. На станції було побудоване типове картоплесховище на 1,5 тисячі тон з активною вентиляцією.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У 1965 році дослідну станцію очолив Василь Іванович </w:t>
      </w:r>
      <w:proofErr w:type="spellStart"/>
      <w:r>
        <w:rPr>
          <w:lang w:val="uk-UA"/>
        </w:rPr>
        <w:t>Оверчук</w:t>
      </w:r>
      <w:proofErr w:type="spellEnd"/>
      <w:r>
        <w:rPr>
          <w:lang w:val="uk-UA"/>
        </w:rPr>
        <w:t>, який став організатором науково-дослідного інституту картопляного господарства, був створений у 1968 р. в системі Міністерства сільського господарства УРСР.</w:t>
      </w:r>
    </w:p>
    <w:p w:rsidR="00B4383A" w:rsidRDefault="00B4383A" w:rsidP="00B4383A">
      <w:pPr>
        <w:jc w:val="both"/>
        <w:rPr>
          <w:lang w:val="uk-UA"/>
        </w:rPr>
      </w:pP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У 1974 році директором інституту було призначено Володимира Андрійовича </w:t>
      </w:r>
      <w:proofErr w:type="spellStart"/>
      <w:r>
        <w:rPr>
          <w:lang w:val="uk-UA"/>
        </w:rPr>
        <w:t>Вітенка</w:t>
      </w:r>
      <w:proofErr w:type="spellEnd"/>
      <w:r>
        <w:rPr>
          <w:lang w:val="uk-UA"/>
        </w:rPr>
        <w:t xml:space="preserve"> (1928-1992 роки), який тоді працював начальником Главку виробництва овочів і картоплі Міністерства сільського господарства УРСР. Володимир </w:t>
      </w:r>
      <w:proofErr w:type="spellStart"/>
      <w:r>
        <w:rPr>
          <w:lang w:val="uk-UA"/>
        </w:rPr>
        <w:t>Вітенко</w:t>
      </w:r>
      <w:proofErr w:type="spellEnd"/>
      <w:r>
        <w:rPr>
          <w:lang w:val="uk-UA"/>
        </w:rPr>
        <w:t xml:space="preserve"> очолював інститут до 1988 року. Він доклав багато зусиль для зміцнення його матеріально-технічної бази, зокрема, був збудований великий просторий чотирьохповерховий корпус інституту, житловий масив, здійснено їх 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 та газифікацію. Співробітники інституту були забезпечені житлом. Володимир </w:t>
      </w:r>
      <w:proofErr w:type="spellStart"/>
      <w:r>
        <w:rPr>
          <w:lang w:val="uk-UA"/>
        </w:rPr>
        <w:t>Вітенко</w:t>
      </w:r>
      <w:proofErr w:type="spellEnd"/>
      <w:r>
        <w:rPr>
          <w:lang w:val="uk-UA"/>
        </w:rPr>
        <w:t xml:space="preserve"> сприяв удосконаленню організації селекційної роботи, розробці </w:t>
      </w:r>
      <w:proofErr w:type="spellStart"/>
      <w:r>
        <w:rPr>
          <w:lang w:val="uk-UA"/>
        </w:rPr>
        <w:t>біотехнічних</w:t>
      </w:r>
      <w:proofErr w:type="spellEnd"/>
      <w:r>
        <w:rPr>
          <w:lang w:val="uk-UA"/>
        </w:rPr>
        <w:t xml:space="preserve"> (додаток 28) методів у генетиці і насінництві картоплі, що знайшло визначення й за межами України.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У 1989 році директором інституту був обраний Анатолій Андрійович </w:t>
      </w:r>
      <w:proofErr w:type="spellStart"/>
      <w:r>
        <w:rPr>
          <w:lang w:val="uk-UA"/>
        </w:rPr>
        <w:t>Кучко</w:t>
      </w:r>
      <w:proofErr w:type="spellEnd"/>
      <w:r>
        <w:rPr>
          <w:lang w:val="uk-UA"/>
        </w:rPr>
        <w:t>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   </w:t>
      </w:r>
      <w:proofErr w:type="spellStart"/>
      <w:r>
        <w:rPr>
          <w:lang w:val="uk-UA"/>
        </w:rPr>
        <w:t>Анатолй</w:t>
      </w:r>
      <w:proofErr w:type="spellEnd"/>
      <w:r>
        <w:rPr>
          <w:lang w:val="uk-UA"/>
        </w:rPr>
        <w:t xml:space="preserve"> Андрійович </w:t>
      </w:r>
      <w:proofErr w:type="spellStart"/>
      <w:r>
        <w:rPr>
          <w:lang w:val="uk-UA"/>
        </w:rPr>
        <w:t>Кучко</w:t>
      </w:r>
      <w:proofErr w:type="spellEnd"/>
      <w:r>
        <w:rPr>
          <w:lang w:val="uk-UA"/>
        </w:rPr>
        <w:t xml:space="preserve">  народився в 1950 році в селищі </w:t>
      </w:r>
      <w:proofErr w:type="spellStart"/>
      <w:r>
        <w:rPr>
          <w:lang w:val="uk-UA"/>
        </w:rPr>
        <w:t>Ємільчине</w:t>
      </w:r>
      <w:proofErr w:type="spellEnd"/>
      <w:r>
        <w:rPr>
          <w:lang w:val="uk-UA"/>
        </w:rPr>
        <w:t xml:space="preserve"> Житомирської області в родині вчителів.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З 1982 року кандидат біологічних наук, дисертацію захистив в Інституті фізіології рослин імені К.А.Тімірязєва АН СРСР, а з 1992 року – доктор біологічних наук, дисертаційну роботу захистив в Інституті фізіології і генетики Академії наук України. З 1995 року – академік Української академії аграрних наук. З 1996 року професор. Стаж наукової роботи – 25 років. Це стандартний енциклопедичний набір сухих біографічних фактів, за якими приховується неабияка доля.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Здобув вищу освіту на агрономічному факультеті Житомирського сільськогосподарського інституту. Після його закінчення в 1972 році почав працювати головним агрономом колгоспу імені Ватутіна Житомирського району.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З травня 1972 року служив у Радянській Армії. Там він гартував волю і характер. Після демобілізації з травня по серпень 1973 р. працював інженером-технологом радгоспу «Комсомолець» </w:t>
      </w:r>
      <w:proofErr w:type="spellStart"/>
      <w:r>
        <w:rPr>
          <w:lang w:val="uk-UA"/>
        </w:rPr>
        <w:t>Ємільчинського</w:t>
      </w:r>
      <w:proofErr w:type="spellEnd"/>
      <w:r>
        <w:rPr>
          <w:lang w:val="uk-UA"/>
        </w:rPr>
        <w:t xml:space="preserve"> району на Житомирщині.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Із серпня 1973 року працював в Інституті картоплярства Української академії аграрних наук. За цей час пройшов шлях від молодшого наукового співробітника до директора інституту.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Під його керівництвом і при безпосередній участі проводилась науково-дослідна робота з найактуальніших проблем біотехнології - клітинної та генетичної інженерії картоплі.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Анатолій Андрійович був провідним спеціалістом у цій галузі науки. Ним уперше детально вивчені основні параметри культивування </w:t>
      </w:r>
      <w:proofErr w:type="spellStart"/>
      <w:r>
        <w:rPr>
          <w:lang w:val="uk-UA"/>
        </w:rPr>
        <w:t>калусів</w:t>
      </w:r>
      <w:proofErr w:type="spellEnd"/>
      <w:r>
        <w:rPr>
          <w:lang w:val="uk-UA"/>
        </w:rPr>
        <w:t xml:space="preserve">, клітин і протопластів у картоплі, на основі чого розроблена технологія масової регенерації </w:t>
      </w:r>
      <w:r>
        <w:rPr>
          <w:lang w:val="en-US"/>
        </w:rPr>
        <w:t>in</w:t>
      </w:r>
      <w:r w:rsidRPr="009523AE">
        <w:t xml:space="preserve"> </w:t>
      </w:r>
      <w:r>
        <w:rPr>
          <w:lang w:val="en-US"/>
        </w:rPr>
        <w:t>vitro</w:t>
      </w:r>
      <w:r>
        <w:t xml:space="preserve">, </w:t>
      </w:r>
      <w:proofErr w:type="spellStart"/>
      <w:r>
        <w:t>прийнятна</w:t>
      </w:r>
      <w:proofErr w:type="spellEnd"/>
      <w:r>
        <w:t xml:space="preserve"> для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генотипів</w:t>
      </w:r>
      <w:proofErr w:type="spellEnd"/>
      <w:r>
        <w:t xml:space="preserve">. </w:t>
      </w:r>
      <w:r>
        <w:rPr>
          <w:lang w:val="uk-UA"/>
        </w:rPr>
        <w:t xml:space="preserve">Опрацьовано комплекс методів ефективного добору резистентних </w:t>
      </w:r>
      <w:proofErr w:type="spellStart"/>
      <w:r>
        <w:rPr>
          <w:lang w:val="uk-UA"/>
        </w:rPr>
        <w:t>екзоферментів</w:t>
      </w:r>
      <w:proofErr w:type="spellEnd"/>
      <w:r>
        <w:rPr>
          <w:lang w:val="uk-UA"/>
        </w:rPr>
        <w:t xml:space="preserve"> чорної ніжки картоплі клітинних ліній і регенерування з них рослин. Запропоновані різні способи виділення </w:t>
      </w:r>
      <w:proofErr w:type="spellStart"/>
      <w:r>
        <w:rPr>
          <w:lang w:val="uk-UA"/>
        </w:rPr>
        <w:t>екзоферментів</w:t>
      </w:r>
      <w:proofErr w:type="spellEnd"/>
      <w:r>
        <w:rPr>
          <w:lang w:val="uk-UA"/>
        </w:rPr>
        <w:t xml:space="preserve"> збудника і перевірка його патогенності. А також експрес-методи оцінки одержаних регенерантів на стійкість проти хвороб.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lastRenderedPageBreak/>
        <w:tab/>
        <w:t>За розробку фундаментальних основ клітинної (генетичної) інженерії вищих рослин Кучку А.А. разом з іншими вченими присуджена Державна премія СРСР за 1984 рік в галузі науки і техніки.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На основі наукових досліджень ним опубліковано близько 180 наукових праць, у тому числі в наукових виданнях Японії, Німеччини, Голландії, Франції тощо. Вони включають 10 колективних монографій, 6 авторських свідоцтв.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Він є співавтором сортів Повінь, Ольвія, Явір, що занесені до Реєстру сортів рослин  України, та сортів Багряна, Веснянка, Віринея, </w:t>
      </w:r>
      <w:proofErr w:type="spellStart"/>
      <w:r>
        <w:rPr>
          <w:lang w:val="uk-UA"/>
        </w:rPr>
        <w:t>Дніпрянка</w:t>
      </w:r>
      <w:proofErr w:type="spellEnd"/>
      <w:r>
        <w:rPr>
          <w:lang w:val="uk-UA"/>
        </w:rPr>
        <w:t xml:space="preserve">, Фантазія, які нині проходять державне </w:t>
      </w:r>
      <w:proofErr w:type="spellStart"/>
      <w:r>
        <w:rPr>
          <w:lang w:val="uk-UA"/>
        </w:rPr>
        <w:t>сортовипробуваня</w:t>
      </w:r>
      <w:proofErr w:type="spellEnd"/>
      <w:r>
        <w:rPr>
          <w:lang w:val="uk-UA"/>
        </w:rPr>
        <w:t>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На жаль, його життя обірвалося 2 січня 1999 року на 49-му році.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 xml:space="preserve">На посаду директора інституту після смерті Кучка А.А. призначено </w:t>
      </w:r>
      <w:proofErr w:type="spellStart"/>
      <w:r>
        <w:rPr>
          <w:lang w:val="uk-UA"/>
        </w:rPr>
        <w:t>Кононученка</w:t>
      </w:r>
      <w:proofErr w:type="spellEnd"/>
      <w:r>
        <w:rPr>
          <w:lang w:val="uk-UA"/>
        </w:rPr>
        <w:t xml:space="preserve"> Валерія Васильовича (додаток 18), який був на посаді з 1999 року по 2004 рік.</w:t>
      </w:r>
    </w:p>
    <w:p w:rsidR="00B4383A" w:rsidRPr="009523AE" w:rsidRDefault="00B4383A" w:rsidP="00B4383A">
      <w:pPr>
        <w:jc w:val="both"/>
        <w:rPr>
          <w:lang w:val="uk-UA"/>
        </w:rPr>
      </w:pPr>
      <w:r>
        <w:rPr>
          <w:lang w:val="uk-UA"/>
        </w:rPr>
        <w:tab/>
        <w:t>В даний час директором інституту є Бондарчук Анатолій Андрійович, прийнятий на почесне місце з 9 червня 2004 року.</w:t>
      </w:r>
    </w:p>
    <w:p w:rsidR="00B4383A" w:rsidRDefault="00B4383A" w:rsidP="00B4383A">
      <w:pPr>
        <w:jc w:val="both"/>
        <w:rPr>
          <w:lang w:val="uk-UA"/>
        </w:rPr>
      </w:pPr>
      <w:r>
        <w:rPr>
          <w:lang w:val="uk-UA"/>
        </w:rPr>
        <w:tab/>
      </w:r>
    </w:p>
    <w:p w:rsidR="00B4383A" w:rsidRDefault="00B4383A" w:rsidP="00B4383A">
      <w:pPr>
        <w:jc w:val="both"/>
        <w:rPr>
          <w:lang w:val="uk-UA"/>
        </w:rPr>
      </w:pPr>
      <w:r w:rsidRPr="00A10A8A">
        <w:rPr>
          <w:b/>
          <w:lang w:val="uk-UA"/>
        </w:rPr>
        <w:t>Практичне заняття :</w:t>
      </w:r>
      <w:r>
        <w:rPr>
          <w:lang w:val="uk-UA"/>
        </w:rPr>
        <w:t xml:space="preserve"> оформлення стенда у шкільному краєзнавчому музеї: «Видатні люди селища»</w:t>
      </w:r>
    </w:p>
    <w:p w:rsidR="00B4383A" w:rsidRPr="00213F47" w:rsidRDefault="00B4383A" w:rsidP="00B4383A">
      <w:pPr>
        <w:jc w:val="both"/>
        <w:rPr>
          <w:lang w:val="uk-UA"/>
        </w:rPr>
      </w:pPr>
      <w:r>
        <w:rPr>
          <w:lang w:val="uk-UA"/>
        </w:rPr>
        <w:t xml:space="preserve"> Збір фотоматеріалів, спогадів.</w:t>
      </w:r>
    </w:p>
    <w:p w:rsidR="00B4383A" w:rsidRPr="00814B06" w:rsidRDefault="00B4383A" w:rsidP="00B4383A">
      <w:pPr>
        <w:jc w:val="both"/>
        <w:rPr>
          <w:lang w:val="uk-UA"/>
        </w:rPr>
      </w:pPr>
    </w:p>
    <w:p w:rsidR="00B4383A" w:rsidRDefault="00B4383A" w:rsidP="00B4383A">
      <w:pPr>
        <w:ind w:left="-180" w:firstLine="180"/>
        <w:rPr>
          <w:b/>
          <w:bCs/>
          <w:i/>
          <w:iCs/>
          <w:lang w:val="uk-UA"/>
        </w:rPr>
      </w:pPr>
    </w:p>
    <w:p w:rsidR="001B43EF" w:rsidRDefault="001B43EF">
      <w:bookmarkStart w:id="0" w:name="_GoBack"/>
      <w:bookmarkEnd w:id="0"/>
    </w:p>
    <w:sectPr w:rsidR="001B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AA"/>
    <w:rsid w:val="001B43EF"/>
    <w:rsid w:val="004527AA"/>
    <w:rsid w:val="00B4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1323</Words>
  <Characters>7547</Characters>
  <Application>Microsoft Office Word</Application>
  <DocSecurity>0</DocSecurity>
  <Lines>62</Lines>
  <Paragraphs>17</Paragraphs>
  <ScaleCrop>false</ScaleCrop>
  <Company>Home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2015-12-15T06:46:00Z</dcterms:created>
  <dcterms:modified xsi:type="dcterms:W3CDTF">2015-12-15T06:46:00Z</dcterms:modified>
</cp:coreProperties>
</file>